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581" w:rsidRPr="001D2581" w:rsidRDefault="001D2581" w:rsidP="00A61D5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2581" w:rsidRPr="001D2581" w:rsidRDefault="001D2581" w:rsidP="001D2581">
      <w:pPr>
        <w:tabs>
          <w:tab w:val="center" w:pos="1701"/>
        </w:tabs>
        <w:spacing w:after="0"/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eastAsia="Calibri" w:hAnsi="Times New Roman" w:cs="Times New Roman"/>
          <w:b/>
        </w:rPr>
        <w:t xml:space="preserve">                                          </w:t>
      </w:r>
      <w:r w:rsidRPr="001D2581">
        <w:rPr>
          <w:rFonts w:ascii="Times New Roman" w:eastAsia="Calibri" w:hAnsi="Times New Roman" w:cs="Times New Roman"/>
          <w:b/>
          <w:noProof/>
          <w:lang w:eastAsia="hr-HR"/>
        </w:rPr>
        <w:drawing>
          <wp:inline distT="0" distB="0" distL="0" distR="0">
            <wp:extent cx="318770" cy="429260"/>
            <wp:effectExtent l="0" t="0" r="5080" b="889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581" w:rsidRPr="001D2581" w:rsidRDefault="001D2581" w:rsidP="001D2581">
      <w:pPr>
        <w:tabs>
          <w:tab w:val="center" w:pos="1701"/>
        </w:tabs>
        <w:spacing w:after="0"/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eastAsia="Calibri" w:hAnsi="Times New Roman" w:cs="Times New Roman"/>
          <w:b/>
        </w:rPr>
        <w:tab/>
        <w:t xml:space="preserve">                        REPUBLIKA HRVATSKA</w:t>
      </w:r>
    </w:p>
    <w:p w:rsidR="001D2581" w:rsidRPr="001D2581" w:rsidRDefault="001D2581" w:rsidP="001D2581">
      <w:pPr>
        <w:tabs>
          <w:tab w:val="center" w:pos="1701"/>
        </w:tabs>
        <w:spacing w:after="0"/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D2581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1D2581" w:rsidRPr="001D2581" w:rsidRDefault="001D2581" w:rsidP="001D2581">
      <w:pPr>
        <w:tabs>
          <w:tab w:val="center" w:pos="1701"/>
        </w:tabs>
        <w:spacing w:after="0"/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1D2581" w:rsidRPr="001D2581" w:rsidRDefault="001D2581" w:rsidP="001D2581">
      <w:pPr>
        <w:tabs>
          <w:tab w:val="center" w:pos="1701"/>
        </w:tabs>
        <w:spacing w:after="0"/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eastAsia="Calibri" w:hAnsi="Times New Roman" w:cs="Times New Roman"/>
          <w:b/>
        </w:rPr>
        <w:tab/>
        <w:t xml:space="preserve">                       OPĆINSKI NAČELNIK</w:t>
      </w:r>
    </w:p>
    <w:p w:rsidR="001D2581" w:rsidRPr="001D2581" w:rsidRDefault="001D2581" w:rsidP="001D2581">
      <w:pPr>
        <w:tabs>
          <w:tab w:val="center" w:pos="1701"/>
        </w:tabs>
        <w:spacing w:after="0"/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eastAsia="Calibri" w:hAnsi="Times New Roman" w:cs="Times New Roman"/>
          <w:b/>
        </w:rPr>
        <w:tab/>
        <w:t xml:space="preserve">               </w:t>
      </w:r>
    </w:p>
    <w:p w:rsidR="001D2581" w:rsidRPr="001D2581" w:rsidRDefault="001D2581" w:rsidP="001D2581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KLASA: </w:t>
      </w:r>
      <w:r w:rsidR="001148E9">
        <w:rPr>
          <w:rFonts w:ascii="Times New Roman" w:hAnsi="Times New Roman" w:cs="Times New Roman"/>
        </w:rPr>
        <w:t>024-06/25-01/06</w:t>
      </w:r>
    </w:p>
    <w:p w:rsidR="001D2581" w:rsidRPr="001D2581" w:rsidRDefault="001D2581" w:rsidP="001D2581">
      <w:pPr>
        <w:spacing w:after="0"/>
        <w:jc w:val="both"/>
        <w:rPr>
          <w:rFonts w:ascii="Times New Roman" w:eastAsia="Times New Roman" w:hAnsi="Times New Roman" w:cs="Times New Roman"/>
        </w:rPr>
      </w:pPr>
      <w:r w:rsidRPr="001D2581">
        <w:rPr>
          <w:rFonts w:ascii="Times New Roman" w:hAnsi="Times New Roman" w:cs="Times New Roman"/>
        </w:rPr>
        <w:t>URBROJ: 2182-18-03/1-25-</w:t>
      </w:r>
      <w:r w:rsidR="004B3ECF">
        <w:rPr>
          <w:rFonts w:ascii="Times New Roman" w:hAnsi="Times New Roman" w:cs="Times New Roman"/>
        </w:rPr>
        <w:t>2</w:t>
      </w:r>
    </w:p>
    <w:p w:rsidR="001D2581" w:rsidRPr="001D2581" w:rsidRDefault="004B3ECF" w:rsidP="001D25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24. listopada</w:t>
      </w:r>
      <w:r w:rsidR="001D2581" w:rsidRPr="001D2581">
        <w:rPr>
          <w:rFonts w:ascii="Times New Roman" w:hAnsi="Times New Roman" w:cs="Times New Roman"/>
        </w:rPr>
        <w:t xml:space="preserve"> 2025.</w:t>
      </w: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</w:t>
      </w:r>
      <w:r w:rsidR="001148E9">
        <w:rPr>
          <w:rFonts w:ascii="Times New Roman" w:hAnsi="Times New Roman" w:cs="Times New Roman"/>
        </w:rPr>
        <w:t>, 10/25</w:t>
      </w:r>
      <w:r w:rsidRPr="001D2581">
        <w:rPr>
          <w:rFonts w:ascii="Times New Roman" w:hAnsi="Times New Roman" w:cs="Times New Roman"/>
        </w:rPr>
        <w:t>) načelnik Općine Murter-Kornati, donosi</w:t>
      </w: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ZAKLJUČAK</w:t>
      </w:r>
    </w:p>
    <w:p w:rsidR="001D2581" w:rsidRPr="001D2581" w:rsidRDefault="001D2581" w:rsidP="001D2581">
      <w:pPr>
        <w:ind w:firstLine="708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Utvrđuje se prijedlog </w:t>
      </w:r>
      <w:r w:rsidR="002016C2">
        <w:rPr>
          <w:rFonts w:ascii="Times New Roman" w:hAnsi="Times New Roman" w:cs="Times New Roman"/>
        </w:rPr>
        <w:t xml:space="preserve">I. Izmjena i dopuna </w:t>
      </w:r>
      <w:r w:rsidRPr="001D2581">
        <w:rPr>
          <w:rFonts w:ascii="Times New Roman" w:hAnsi="Times New Roman" w:cs="Times New Roman"/>
        </w:rPr>
        <w:t>Programa građenja komunalne infrastrukture Općine Murter-Kornati za 2025. godinu te se upućuje predsjedniku Općinskog vijeća Općine Murter-Kornati, radi razmatranja na Općinskom vijeću.</w:t>
      </w: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  <w:t xml:space="preserve">  </w:t>
      </w:r>
      <w:r w:rsidRPr="001D2581">
        <w:rPr>
          <w:rFonts w:ascii="Times New Roman" w:hAnsi="Times New Roman" w:cs="Times New Roman"/>
        </w:rPr>
        <w:tab/>
        <w:t xml:space="preserve">   </w:t>
      </w:r>
    </w:p>
    <w:p w:rsidR="001D2581" w:rsidRPr="001D2581" w:rsidRDefault="00022077" w:rsidP="001D25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D2581" w:rsidRPr="001D2581">
        <w:rPr>
          <w:rFonts w:ascii="Times New Roman" w:hAnsi="Times New Roman" w:cs="Times New Roman"/>
        </w:rPr>
        <w:t>Općinski načelnik</w:t>
      </w:r>
    </w:p>
    <w:p w:rsidR="001D2581" w:rsidRPr="001D2581" w:rsidRDefault="001D2581" w:rsidP="001D2581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Pr="001D2581">
        <w:rPr>
          <w:rFonts w:ascii="Times New Roman" w:hAnsi="Times New Roman" w:cs="Times New Roman"/>
        </w:rPr>
        <w:tab/>
      </w:r>
      <w:r w:rsidR="00022077">
        <w:rPr>
          <w:rFonts w:ascii="Times New Roman" w:hAnsi="Times New Roman" w:cs="Times New Roman"/>
        </w:rPr>
        <w:t xml:space="preserve">     </w:t>
      </w:r>
      <w:r w:rsidRPr="001D2581">
        <w:rPr>
          <w:rFonts w:ascii="Times New Roman" w:hAnsi="Times New Roman" w:cs="Times New Roman"/>
        </w:rPr>
        <w:t>Šime Ježina</w:t>
      </w: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tabs>
          <w:tab w:val="center" w:pos="1701"/>
        </w:tabs>
        <w:jc w:val="both"/>
        <w:rPr>
          <w:rFonts w:ascii="Times New Roman" w:eastAsia="Calibri" w:hAnsi="Times New Roman" w:cs="Times New Roman"/>
          <w:b/>
        </w:rPr>
      </w:pPr>
      <w:r w:rsidRPr="001D2581">
        <w:rPr>
          <w:rFonts w:ascii="Times New Roman" w:eastAsia="Calibri" w:hAnsi="Times New Roman" w:cs="Times New Roman"/>
          <w:b/>
        </w:rPr>
        <w:tab/>
        <w:t xml:space="preserve"> </w:t>
      </w:r>
    </w:p>
    <w:p w:rsidR="001D2581" w:rsidRPr="001D2581" w:rsidRDefault="001D2581" w:rsidP="001D2581">
      <w:pPr>
        <w:tabs>
          <w:tab w:val="center" w:pos="1701"/>
        </w:tabs>
        <w:jc w:val="both"/>
        <w:rPr>
          <w:rFonts w:ascii="Times New Roman" w:eastAsia="Calibri" w:hAnsi="Times New Roman" w:cs="Times New Roman"/>
          <w:b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D2581" w:rsidRPr="001D2581" w:rsidRDefault="001D2581" w:rsidP="001D2581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D2581" w:rsidRPr="001D2581" w:rsidRDefault="001D2581" w:rsidP="00A61D5F">
      <w:pPr>
        <w:jc w:val="both"/>
        <w:rPr>
          <w:rFonts w:ascii="Times New Roman" w:hAnsi="Times New Roman" w:cs="Times New Roman"/>
          <w:color w:val="000000" w:themeColor="text1"/>
        </w:rPr>
      </w:pPr>
    </w:p>
    <w:p w:rsidR="00A61D5F" w:rsidRPr="001D2581" w:rsidRDefault="00A61D5F" w:rsidP="00A61D5F">
      <w:pPr>
        <w:jc w:val="both"/>
        <w:rPr>
          <w:rFonts w:ascii="Times New Roman" w:hAnsi="Times New Roman" w:cs="Times New Roman"/>
          <w:color w:val="000000" w:themeColor="text1"/>
        </w:rPr>
      </w:pPr>
      <w:r w:rsidRPr="001D2581">
        <w:rPr>
          <w:rFonts w:ascii="Times New Roman" w:hAnsi="Times New Roman" w:cs="Times New Roman"/>
          <w:color w:val="000000" w:themeColor="text1"/>
        </w:rPr>
        <w:lastRenderedPageBreak/>
        <w:t>Na temelju članka 67. stavka 1.  Zakona o komunalnom gospodarstvu („Narodne novine“, broj 68/18, 110/18, 32/20, 145/24) i članka 29. Statuta Općine Murter-Kornati („Službeni glasnik Općine Murter-Kornati“, broj 2/21</w:t>
      </w:r>
      <w:r w:rsidR="00483F88">
        <w:rPr>
          <w:rFonts w:ascii="Times New Roman" w:hAnsi="Times New Roman" w:cs="Times New Roman"/>
          <w:color w:val="000000" w:themeColor="text1"/>
        </w:rPr>
        <w:t>, 10/25</w:t>
      </w:r>
      <w:r w:rsidRPr="001D2581">
        <w:rPr>
          <w:rFonts w:ascii="Times New Roman" w:hAnsi="Times New Roman" w:cs="Times New Roman"/>
          <w:color w:val="000000" w:themeColor="text1"/>
        </w:rPr>
        <w:t xml:space="preserve">) Općinsko vijeće Općine Murter-Kornati na ___ sjednici od ____  </w:t>
      </w:r>
      <w:r w:rsidR="00773813" w:rsidRPr="001D2581">
        <w:rPr>
          <w:rFonts w:ascii="Times New Roman" w:hAnsi="Times New Roman" w:cs="Times New Roman"/>
          <w:color w:val="000000" w:themeColor="text1"/>
        </w:rPr>
        <w:t>2025.</w:t>
      </w:r>
      <w:r w:rsidRPr="001D2581">
        <w:rPr>
          <w:rFonts w:ascii="Times New Roman" w:hAnsi="Times New Roman" w:cs="Times New Roman"/>
          <w:color w:val="000000" w:themeColor="text1"/>
        </w:rPr>
        <w:t>godine, donosi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</w:p>
    <w:p w:rsidR="00A61D5F" w:rsidRPr="002016C2" w:rsidRDefault="00E478B7" w:rsidP="002016C2">
      <w:pPr>
        <w:pStyle w:val="Odlomakpopisa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</w:rPr>
      </w:pPr>
      <w:r w:rsidRPr="002016C2">
        <w:rPr>
          <w:rFonts w:ascii="Times New Roman" w:hAnsi="Times New Roman" w:cs="Times New Roman"/>
          <w:b/>
        </w:rPr>
        <w:t>Izmjene i dopune Programa</w:t>
      </w:r>
    </w:p>
    <w:p w:rsidR="00A61D5F" w:rsidRDefault="00A61D5F" w:rsidP="00A61D5F">
      <w:pPr>
        <w:spacing w:after="0"/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građenja  komunalne infrastrukture Općine Murter-Kornati za 2025. godinu</w:t>
      </w:r>
    </w:p>
    <w:p w:rsidR="00E478B7" w:rsidRDefault="00E478B7" w:rsidP="00A61D5F">
      <w:pPr>
        <w:spacing w:after="0"/>
        <w:jc w:val="center"/>
        <w:rPr>
          <w:rFonts w:ascii="Times New Roman" w:hAnsi="Times New Roman" w:cs="Times New Roman"/>
          <w:b/>
        </w:rPr>
      </w:pPr>
    </w:p>
    <w:p w:rsidR="00E478B7" w:rsidRPr="005B6205" w:rsidRDefault="00E478B7" w:rsidP="00A61D5F">
      <w:pPr>
        <w:spacing w:after="0"/>
        <w:jc w:val="center"/>
        <w:rPr>
          <w:rFonts w:ascii="Times New Roman" w:hAnsi="Times New Roman" w:cs="Times New Roman"/>
          <w:b/>
        </w:rPr>
      </w:pPr>
      <w:r w:rsidRPr="005B6205">
        <w:rPr>
          <w:rFonts w:ascii="Times New Roman" w:hAnsi="Times New Roman" w:cs="Times New Roman"/>
          <w:b/>
        </w:rPr>
        <w:t>Članak 1.</w:t>
      </w:r>
    </w:p>
    <w:p w:rsidR="00E478B7" w:rsidRPr="005B6205" w:rsidRDefault="00E478B7" w:rsidP="00E478B7">
      <w:pPr>
        <w:spacing w:after="0"/>
        <w:rPr>
          <w:rFonts w:ascii="Times New Roman" w:hAnsi="Times New Roman" w:cs="Times New Roman"/>
        </w:rPr>
      </w:pPr>
      <w:r w:rsidRPr="005B6205">
        <w:rPr>
          <w:rFonts w:ascii="Times New Roman" w:hAnsi="Times New Roman" w:cs="Times New Roman"/>
        </w:rPr>
        <w:t>U Programu građenja komunalne infrastrukture Općine Murter-Kornati za 2025. godinu („Službeni glasnik Općine Murter-Kornati“, br. 7/25) članak 2. mijenja se i glasi:</w:t>
      </w:r>
    </w:p>
    <w:p w:rsidR="00A61D5F" w:rsidRPr="00E478B7" w:rsidRDefault="00A61D5F" w:rsidP="00A61D5F">
      <w:pPr>
        <w:jc w:val="center"/>
        <w:rPr>
          <w:rFonts w:ascii="Times New Roman" w:hAnsi="Times New Roman" w:cs="Times New Roman"/>
        </w:rPr>
      </w:pPr>
    </w:p>
    <w:p w:rsidR="00A61D5F" w:rsidRDefault="00A61D5F" w:rsidP="00A61D5F">
      <w:pPr>
        <w:jc w:val="both"/>
        <w:rPr>
          <w:rFonts w:ascii="Times New Roman" w:hAnsi="Times New Roman" w:cs="Times New Roman"/>
          <w:i/>
        </w:rPr>
      </w:pPr>
      <w:r w:rsidRPr="005B6205">
        <w:rPr>
          <w:rFonts w:ascii="Times New Roman" w:hAnsi="Times New Roman" w:cs="Times New Roman"/>
          <w:i/>
        </w:rPr>
        <w:t xml:space="preserve">Objekti i naznaka poslova s procijenjenim troškovima gradnje iskazanim u </w:t>
      </w:r>
      <w:r w:rsidR="00B152FE" w:rsidRPr="005B6205">
        <w:rPr>
          <w:rFonts w:ascii="Times New Roman" w:hAnsi="Times New Roman" w:cs="Times New Roman"/>
          <w:i/>
        </w:rPr>
        <w:t>eurima</w:t>
      </w:r>
      <w:r w:rsidRPr="005B6205">
        <w:rPr>
          <w:rFonts w:ascii="Times New Roman" w:hAnsi="Times New Roman" w:cs="Times New Roman"/>
          <w:i/>
        </w:rPr>
        <w:t xml:space="preserve"> za gradnju komunalne infrastrukture u 2025. godini, te izvori njihova financiranja navode se u slijedećem pregledu:</w:t>
      </w:r>
    </w:p>
    <w:p w:rsidR="006F6570" w:rsidRPr="005B6205" w:rsidRDefault="006F6570" w:rsidP="00A61D5F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A61D5F" w:rsidRPr="001D2581" w:rsidRDefault="00A61D5F" w:rsidP="00A61D5F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Građevine komunalne infrastrukture koje će se graditi u uređenim dijelovima građevinskog područja – </w:t>
      </w:r>
      <w:r w:rsidRPr="001D2581">
        <w:rPr>
          <w:rFonts w:ascii="Times New Roman" w:hAnsi="Times New Roman" w:cs="Times New Roman"/>
        </w:rPr>
        <w:t>naselje Murter</w:t>
      </w:r>
    </w:p>
    <w:p w:rsidR="00A61D5F" w:rsidRPr="001D2581" w:rsidRDefault="00A61D5F" w:rsidP="00A61D5F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230"/>
        <w:gridCol w:w="1911"/>
        <w:gridCol w:w="1845"/>
        <w:gridCol w:w="3076"/>
      </w:tblGrid>
      <w:tr w:rsidR="00A61D5F" w:rsidRPr="001D2581" w:rsidTr="009A05FE"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</w:tr>
      <w:tr w:rsidR="00A61D5F" w:rsidRPr="001D2581" w:rsidTr="006A3EB7">
        <w:trPr>
          <w:trHeight w:val="2126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022077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22077">
              <w:rPr>
                <w:rFonts w:ascii="Times New Roman" w:hAnsi="Times New Roman" w:cs="Times New Roman"/>
              </w:rPr>
              <w:t>Postavljanje javne rasvjete u ulicama:</w:t>
            </w:r>
          </w:p>
          <w:p w:rsidR="00A61D5F" w:rsidRPr="00022077" w:rsidRDefault="00A61D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22077">
              <w:rPr>
                <w:rFonts w:ascii="Times New Roman" w:hAnsi="Times New Roman" w:cs="Times New Roman"/>
              </w:rPr>
              <w:t xml:space="preserve">- </w:t>
            </w:r>
            <w:r w:rsidR="00091947">
              <w:rPr>
                <w:rFonts w:ascii="Times New Roman" w:hAnsi="Times New Roman" w:cs="Times New Roman"/>
              </w:rPr>
              <w:t>Zagrebačka ulica</w:t>
            </w:r>
          </w:p>
          <w:p w:rsidR="00A61D5F" w:rsidRDefault="0009194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Kenjenova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ulica</w:t>
            </w:r>
          </w:p>
          <w:p w:rsidR="00091947" w:rsidRDefault="0009194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78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Jeratova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ulica</w:t>
            </w:r>
          </w:p>
          <w:p w:rsidR="00091947" w:rsidRDefault="0009194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78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Ulica Luke</w:t>
            </w:r>
          </w:p>
          <w:p w:rsidR="004D42C1" w:rsidRPr="00022077" w:rsidRDefault="004D42C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Lavsarska</w:t>
            </w:r>
            <w:proofErr w:type="spellEnd"/>
            <w:r>
              <w:rPr>
                <w:rFonts w:ascii="Times New Roman" w:hAnsi="Times New Roman" w:cs="Times New Roman"/>
              </w:rPr>
              <w:t xml:space="preserve"> ulica</w:t>
            </w:r>
          </w:p>
          <w:p w:rsidR="00A61D5F" w:rsidRPr="00022077" w:rsidRDefault="009A05FE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produljenje javne </w:t>
            </w:r>
            <w:r w:rsidR="00094735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rasvjete na DC121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javna rasvjeta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</w:t>
            </w:r>
            <w:r w:rsidR="009A05FE">
              <w:rPr>
                <w:rFonts w:ascii="Times New Roman" w:hAnsi="Times New Roman" w:cs="Times New Roman"/>
              </w:rPr>
              <w:t>8</w:t>
            </w:r>
            <w:r w:rsidR="00773813" w:rsidRPr="001D2581">
              <w:rPr>
                <w:rFonts w:ascii="Times New Roman" w:hAnsi="Times New Roman" w:cs="Times New Roman"/>
              </w:rPr>
              <w:t>5</w:t>
            </w:r>
            <w:r w:rsidRPr="001D2581">
              <w:rPr>
                <w:rFonts w:ascii="Times New Roman" w:hAnsi="Times New Roman" w:cs="Times New Roman"/>
              </w:rPr>
              <w:t>.000,00 eur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prihodi za posebne</w:t>
            </w:r>
          </w:p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namjene </w:t>
            </w:r>
          </w:p>
        </w:tc>
      </w:tr>
      <w:tr w:rsidR="00A61D5F" w:rsidRPr="001D2581" w:rsidTr="009A05FE">
        <w:trPr>
          <w:trHeight w:val="697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773813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P</w:t>
            </w:r>
            <w:r w:rsidR="00A61D5F" w:rsidRPr="001D2581">
              <w:rPr>
                <w:rFonts w:ascii="Times New Roman" w:hAnsi="Times New Roman" w:cs="Times New Roman"/>
              </w:rPr>
              <w:t>opločavanje ulica na predjelu Rudina-Luke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Javne površine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773813" w:rsidP="009A05FE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0</w:t>
            </w:r>
            <w:r w:rsidR="00A61D5F" w:rsidRPr="001D2581">
              <w:rPr>
                <w:rFonts w:ascii="Times New Roman" w:hAnsi="Times New Roman" w:cs="Times New Roman"/>
              </w:rPr>
              <w:t>,00 eur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A61D5F" w:rsidRPr="001D2581" w:rsidTr="009A05FE">
        <w:trPr>
          <w:trHeight w:val="268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Uređenj</w:t>
            </w:r>
            <w:r w:rsidR="00773813" w:rsidRPr="001D2581">
              <w:rPr>
                <w:rFonts w:ascii="Times New Roman" w:hAnsi="Times New Roman" w:cs="Times New Roman"/>
              </w:rPr>
              <w:t>e nerazvrstanih cesta – Kornatska ulica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Javne površine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 w:rsidP="009A05FE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0,00 eur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 w:rsidP="009A05FE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  <w:tr w:rsidR="00A61D5F" w:rsidRPr="001D2581" w:rsidTr="009A05FE">
        <w:trPr>
          <w:trHeight w:val="268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 w:rsidP="009A05FE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A61D5F" w:rsidRPr="001D25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="00A61D5F" w:rsidRPr="001D2581">
              <w:rPr>
                <w:rFonts w:ascii="Times New Roman" w:hAnsi="Times New Roman" w:cs="Times New Roman"/>
              </w:rPr>
              <w:t>0,00 eur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61D5F" w:rsidRPr="001D2581" w:rsidRDefault="00A61D5F" w:rsidP="00A61D5F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</w:p>
    <w:p w:rsidR="00A61D5F" w:rsidRPr="006A3EB7" w:rsidRDefault="00A61D5F" w:rsidP="006A3EB7">
      <w:pPr>
        <w:spacing w:after="0" w:line="240" w:lineRule="auto"/>
        <w:rPr>
          <w:rFonts w:ascii="Times New Roman" w:hAnsi="Times New Roman" w:cs="Times New Roman"/>
          <w:b/>
        </w:rPr>
      </w:pP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  <w:b/>
        </w:rPr>
      </w:pPr>
    </w:p>
    <w:p w:rsidR="00A61D5F" w:rsidRPr="001D2581" w:rsidRDefault="00A61D5F" w:rsidP="00A61D5F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Građevine komunalne infrastrukture koje će se graditi izvan građevinskog </w:t>
      </w:r>
    </w:p>
    <w:p w:rsidR="00A61D5F" w:rsidRPr="001D2581" w:rsidRDefault="00A61D5F" w:rsidP="00A61D5F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područja – </w:t>
      </w:r>
      <w:r w:rsidRPr="001D2581">
        <w:rPr>
          <w:rFonts w:ascii="Times New Roman" w:hAnsi="Times New Roman" w:cs="Times New Roman"/>
        </w:rPr>
        <w:t>naselje Murter</w:t>
      </w:r>
    </w:p>
    <w:p w:rsidR="00A61D5F" w:rsidRPr="001D2581" w:rsidRDefault="00A61D5F" w:rsidP="00A61D5F">
      <w:pPr>
        <w:pStyle w:val="Odlomakpopisa"/>
        <w:rPr>
          <w:rFonts w:ascii="Times New Roman" w:hAnsi="Times New Roman" w:cs="Times New Roman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238"/>
        <w:gridCol w:w="1903"/>
        <w:gridCol w:w="1849"/>
        <w:gridCol w:w="3072"/>
      </w:tblGrid>
      <w:tr w:rsidR="00A61D5F" w:rsidRPr="001D2581" w:rsidTr="009A05FE">
        <w:trPr>
          <w:trHeight w:val="989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</w:tr>
      <w:tr w:rsidR="00A61D5F" w:rsidRPr="001D2581" w:rsidTr="009A05FE">
        <w:trPr>
          <w:trHeight w:val="886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lastRenderedPageBreak/>
              <w:t xml:space="preserve">Sanacija obale 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javne površine  na kojima nije dopušten promet motornih vozila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1D5F" w:rsidRPr="001D2581" w:rsidRDefault="009A05FE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73813" w:rsidRPr="001D2581">
              <w:rPr>
                <w:rFonts w:ascii="Times New Roman" w:hAnsi="Times New Roman" w:cs="Times New Roman"/>
              </w:rPr>
              <w:t>5</w:t>
            </w:r>
            <w:r w:rsidR="00A61D5F" w:rsidRPr="001D2581">
              <w:rPr>
                <w:rFonts w:ascii="Times New Roman" w:hAnsi="Times New Roman" w:cs="Times New Roman"/>
              </w:rPr>
              <w:t>.000,00 eur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pomoći</w:t>
            </w:r>
          </w:p>
        </w:tc>
      </w:tr>
      <w:tr w:rsidR="00A61D5F" w:rsidRPr="001D2581" w:rsidTr="009A05FE"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 w:rsidP="009A05FE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  <w:r w:rsidR="00A61D5F" w:rsidRPr="001D2581">
              <w:rPr>
                <w:rFonts w:ascii="Times New Roman" w:hAnsi="Times New Roman" w:cs="Times New Roman"/>
              </w:rPr>
              <w:t>.000,00 eur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773813" w:rsidRPr="001D2581" w:rsidRDefault="00773813" w:rsidP="00A61D5F">
      <w:pPr>
        <w:pStyle w:val="Odlomakpopisa"/>
        <w:rPr>
          <w:rFonts w:ascii="Times New Roman" w:hAnsi="Times New Roman" w:cs="Times New Roman"/>
        </w:rPr>
      </w:pPr>
    </w:p>
    <w:p w:rsidR="00A61D5F" w:rsidRPr="001D2581" w:rsidRDefault="00A61D5F" w:rsidP="00A61D5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Postojeće građevine komunalne infrastrukture koje će se rekonstruirati i način rekonstrukcije</w:t>
      </w:r>
    </w:p>
    <w:p w:rsidR="00A61D5F" w:rsidRPr="001D2581" w:rsidRDefault="00A61D5F" w:rsidP="00A61D5F">
      <w:pPr>
        <w:pStyle w:val="Odlomakpopisa"/>
        <w:ind w:left="928"/>
        <w:rPr>
          <w:rFonts w:ascii="Times New Roman" w:hAnsi="Times New Roman" w:cs="Times New Roman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854"/>
        <w:gridCol w:w="1702"/>
        <w:gridCol w:w="1586"/>
        <w:gridCol w:w="2211"/>
        <w:gridCol w:w="1709"/>
      </w:tblGrid>
      <w:tr w:rsidR="00A61D5F" w:rsidRPr="001D2581" w:rsidTr="009A05FE">
        <w:trPr>
          <w:trHeight w:val="989"/>
        </w:trPr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Način rekonstrukcije</w:t>
            </w:r>
          </w:p>
        </w:tc>
      </w:tr>
      <w:tr w:rsidR="00A61D5F" w:rsidRPr="001D2581" w:rsidTr="009A05FE">
        <w:trPr>
          <w:trHeight w:val="886"/>
        </w:trPr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Uređenje višenamjenske dvorane Žut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Građevine i uređaji javne namjene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773813">
            <w:pPr>
              <w:pStyle w:val="Odlomakpopis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12</w:t>
            </w:r>
            <w:r w:rsidR="00A61D5F" w:rsidRPr="001D2581">
              <w:rPr>
                <w:rFonts w:ascii="Times New Roman" w:hAnsi="Times New Roman" w:cs="Times New Roman"/>
              </w:rPr>
              <w:t>.000,00 eur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•ostale pomoći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Obnova dotrajalih dijelova zgrade</w:t>
            </w:r>
          </w:p>
        </w:tc>
      </w:tr>
      <w:tr w:rsidR="00A61D5F" w:rsidRPr="001D2581" w:rsidTr="009A05FE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C0397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61D5F" w:rsidRPr="001D2581">
              <w:rPr>
                <w:rFonts w:ascii="Times New Roman" w:hAnsi="Times New Roman" w:cs="Times New Roman"/>
              </w:rPr>
              <w:t>1</w:t>
            </w:r>
            <w:r w:rsidR="00773813" w:rsidRPr="001D2581">
              <w:rPr>
                <w:rFonts w:ascii="Times New Roman" w:hAnsi="Times New Roman" w:cs="Times New Roman"/>
              </w:rPr>
              <w:t>2</w:t>
            </w:r>
            <w:r w:rsidR="00A61D5F" w:rsidRPr="001D2581">
              <w:rPr>
                <w:rFonts w:ascii="Times New Roman" w:hAnsi="Times New Roman" w:cs="Times New Roman"/>
              </w:rPr>
              <w:t>.</w:t>
            </w:r>
            <w:r w:rsidR="00773813" w:rsidRPr="001D2581">
              <w:rPr>
                <w:rFonts w:ascii="Times New Roman" w:hAnsi="Times New Roman" w:cs="Times New Roman"/>
              </w:rPr>
              <w:t>0</w:t>
            </w:r>
            <w:r w:rsidR="00A61D5F" w:rsidRPr="001D2581">
              <w:rPr>
                <w:rFonts w:ascii="Times New Roman" w:hAnsi="Times New Roman" w:cs="Times New Roman"/>
              </w:rPr>
              <w:t>00,00 eur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61D5F" w:rsidRPr="001D2581" w:rsidRDefault="00A61D5F" w:rsidP="00A61D5F">
      <w:pPr>
        <w:rPr>
          <w:rFonts w:ascii="Times New Roman" w:hAnsi="Times New Roman" w:cs="Times New Roman"/>
        </w:rPr>
      </w:pPr>
    </w:p>
    <w:p w:rsidR="00A61D5F" w:rsidRPr="001D2581" w:rsidRDefault="00A61D5F" w:rsidP="00A61D5F">
      <w:pPr>
        <w:ind w:left="568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d)  Druga pitanja određena ovim zakonom i posebnim zakonom – ostala komunalna infrastruktura i trošak – </w:t>
      </w:r>
      <w:r w:rsidRPr="001D2581">
        <w:rPr>
          <w:rFonts w:ascii="Times New Roman" w:hAnsi="Times New Roman" w:cs="Times New Roman"/>
        </w:rPr>
        <w:t>naselje Murter</w:t>
      </w:r>
    </w:p>
    <w:p w:rsidR="00A61D5F" w:rsidRPr="001D2581" w:rsidRDefault="00A61D5F" w:rsidP="00A61D5F">
      <w:pPr>
        <w:pStyle w:val="Odlomakpopisa"/>
        <w:rPr>
          <w:rFonts w:ascii="Times New Roman" w:hAnsi="Times New Roman" w:cs="Times New Roman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283"/>
        <w:gridCol w:w="2010"/>
        <w:gridCol w:w="2003"/>
        <w:gridCol w:w="2766"/>
      </w:tblGrid>
      <w:tr w:rsidR="00A61D5F" w:rsidRPr="001D2581" w:rsidTr="009A05FE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</w:tr>
      <w:tr w:rsidR="00A61D5F" w:rsidRPr="001D2581" w:rsidTr="009A05FE">
        <w:trPr>
          <w:trHeight w:val="855"/>
        </w:trPr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  <w:i/>
              </w:rPr>
            </w:pPr>
            <w:r w:rsidRPr="001D2581">
              <w:rPr>
                <w:rFonts w:ascii="Times New Roman" w:hAnsi="Times New Roman" w:cs="Times New Roman"/>
              </w:rPr>
              <w:t>Izrada projektne dokumentacije za buduće projekte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građevine i uređaji javne namjene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 w:rsidP="009A05FE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0,00 eur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  <w:tr w:rsidR="00773813" w:rsidRPr="001D2581" w:rsidTr="009A05FE">
        <w:trPr>
          <w:trHeight w:val="855"/>
        </w:trPr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13" w:rsidRPr="001D2581" w:rsidRDefault="00773813">
            <w:pPr>
              <w:pStyle w:val="Odlomakpopisa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1D2581">
              <w:rPr>
                <w:rFonts w:ascii="Times New Roman" w:hAnsi="Times New Roman" w:cs="Times New Roman"/>
              </w:rPr>
              <w:t>Prostorno uređenje i unapređenje stanovanja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13" w:rsidRPr="001D2581" w:rsidRDefault="001D2581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građevine i uređaji javne namjene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13" w:rsidRPr="001D2581" w:rsidRDefault="00773813" w:rsidP="009A05FE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10.000,00 eur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13" w:rsidRPr="001D2581" w:rsidRDefault="00773813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 prihodi od prodaje nefinancijske imovine</w:t>
            </w:r>
          </w:p>
        </w:tc>
      </w:tr>
      <w:tr w:rsidR="00A61D5F" w:rsidRPr="001D2581" w:rsidTr="009A05FE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 w:rsidP="00C0397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61D5F" w:rsidRPr="001D2581">
              <w:rPr>
                <w:rFonts w:ascii="Times New Roman" w:hAnsi="Times New Roman" w:cs="Times New Roman"/>
              </w:rPr>
              <w:t>.000,00 eur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F" w:rsidRPr="001D2581" w:rsidRDefault="00A61D5F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61D5F" w:rsidRPr="001D2581" w:rsidRDefault="00A61D5F" w:rsidP="00A61D5F">
      <w:pPr>
        <w:rPr>
          <w:rFonts w:ascii="Times New Roman" w:hAnsi="Times New Roman" w:cs="Times New Roman"/>
        </w:rPr>
      </w:pPr>
    </w:p>
    <w:p w:rsidR="00A61D5F" w:rsidRPr="005B6205" w:rsidRDefault="005B6205" w:rsidP="005B6205">
      <w:pPr>
        <w:pStyle w:val="Odlomakpopisa"/>
        <w:jc w:val="center"/>
        <w:rPr>
          <w:rFonts w:ascii="Times New Roman" w:hAnsi="Times New Roman" w:cs="Times New Roman"/>
          <w:b/>
        </w:rPr>
      </w:pPr>
      <w:r w:rsidRPr="005B6205">
        <w:rPr>
          <w:rFonts w:ascii="Times New Roman" w:hAnsi="Times New Roman" w:cs="Times New Roman"/>
          <w:b/>
        </w:rPr>
        <w:t>Članak 2.</w:t>
      </w:r>
    </w:p>
    <w:p w:rsidR="005B6205" w:rsidRPr="005B6205" w:rsidRDefault="005B6205" w:rsidP="005B62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3. Programa tablica se mijenja i glasi:</w:t>
      </w: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6758"/>
        <w:gridCol w:w="2304"/>
      </w:tblGrid>
      <w:tr w:rsidR="00A61D5F" w:rsidRPr="001D2581" w:rsidTr="006A3EB7"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Izvor financijskih sredstava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Iznos u eurima</w:t>
            </w:r>
          </w:p>
        </w:tc>
      </w:tr>
      <w:tr w:rsidR="00A61D5F" w:rsidRPr="001D2581" w:rsidTr="006A3EB7"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 w:rsidP="005757E5">
            <w:pPr>
              <w:pStyle w:val="Odlomakpopisa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prihodi za posebne namjene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A61D5F" w:rsidRPr="001D2581">
              <w:rPr>
                <w:rFonts w:ascii="Times New Roman" w:hAnsi="Times New Roman" w:cs="Times New Roman"/>
              </w:rPr>
              <w:t>.</w:t>
            </w:r>
            <w:r w:rsidR="00773813" w:rsidRPr="001D2581">
              <w:rPr>
                <w:rFonts w:ascii="Times New Roman" w:hAnsi="Times New Roman" w:cs="Times New Roman"/>
              </w:rPr>
              <w:t>0</w:t>
            </w:r>
            <w:r w:rsidR="00A61D5F" w:rsidRPr="001D2581">
              <w:rPr>
                <w:rFonts w:ascii="Times New Roman" w:hAnsi="Times New Roman" w:cs="Times New Roman"/>
              </w:rPr>
              <w:t>00,00 eur</w:t>
            </w:r>
          </w:p>
        </w:tc>
      </w:tr>
      <w:tr w:rsidR="00A61D5F" w:rsidRPr="001D2581" w:rsidTr="006A3EB7">
        <w:trPr>
          <w:trHeight w:val="279"/>
        </w:trPr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 w:rsidP="005757E5">
            <w:pPr>
              <w:pStyle w:val="Odlomakpopisa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pomoći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137</w:t>
            </w:r>
            <w:r w:rsidR="00A61D5F" w:rsidRPr="001D2581">
              <w:rPr>
                <w:rFonts w:ascii="Times New Roman" w:hAnsi="Times New Roman" w:cs="Times New Roman"/>
              </w:rPr>
              <w:t>.</w:t>
            </w:r>
            <w:r w:rsidR="00773813" w:rsidRPr="001D2581">
              <w:rPr>
                <w:rFonts w:ascii="Times New Roman" w:hAnsi="Times New Roman" w:cs="Times New Roman"/>
              </w:rPr>
              <w:t>00</w:t>
            </w:r>
            <w:r w:rsidR="00A61D5F" w:rsidRPr="001D2581">
              <w:rPr>
                <w:rFonts w:ascii="Times New Roman" w:hAnsi="Times New Roman" w:cs="Times New Roman"/>
              </w:rPr>
              <w:t>0,00 eur</w:t>
            </w:r>
          </w:p>
        </w:tc>
      </w:tr>
      <w:tr w:rsidR="00A61D5F" w:rsidRPr="001D2581" w:rsidTr="006A3EB7"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  </w:t>
            </w:r>
            <w:r w:rsidR="00C0397F">
              <w:rPr>
                <w:rFonts w:ascii="Times New Roman" w:hAnsi="Times New Roman" w:cs="Times New Roman"/>
              </w:rPr>
              <w:t xml:space="preserve"> 3</w:t>
            </w:r>
            <w:r w:rsidRPr="001D2581">
              <w:rPr>
                <w:rFonts w:ascii="Times New Roman" w:hAnsi="Times New Roman" w:cs="Times New Roman"/>
              </w:rPr>
              <w:t xml:space="preserve">. </w:t>
            </w:r>
            <w:r w:rsidR="00C0397F">
              <w:rPr>
                <w:rFonts w:ascii="Times New Roman" w:hAnsi="Times New Roman" w:cs="Times New Roman"/>
              </w:rPr>
              <w:t xml:space="preserve"> </w:t>
            </w:r>
            <w:r w:rsidRPr="001D2581">
              <w:rPr>
                <w:rFonts w:ascii="Times New Roman" w:hAnsi="Times New Roman" w:cs="Times New Roman"/>
              </w:rPr>
              <w:t xml:space="preserve"> prihodi od prodaje nefinancijske imovine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 w:rsidP="009A05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0397F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10.000</w:t>
            </w:r>
            <w:r w:rsidR="00A61D5F" w:rsidRPr="001D2581">
              <w:rPr>
                <w:rFonts w:ascii="Times New Roman" w:hAnsi="Times New Roman" w:cs="Times New Roman"/>
              </w:rPr>
              <w:t>,00 eur</w:t>
            </w:r>
          </w:p>
        </w:tc>
      </w:tr>
      <w:tr w:rsidR="00A61D5F" w:rsidRPr="001D2581" w:rsidTr="006A3EB7"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A61D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        SVEUKUPNO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5F" w:rsidRPr="001D2581" w:rsidRDefault="009A05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232</w:t>
            </w:r>
            <w:r w:rsidR="00A61D5F" w:rsidRPr="001D25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="00A61D5F" w:rsidRPr="001D2581">
              <w:rPr>
                <w:rFonts w:ascii="Times New Roman" w:hAnsi="Times New Roman" w:cs="Times New Roman"/>
              </w:rPr>
              <w:t>,00 eur</w:t>
            </w:r>
          </w:p>
        </w:tc>
      </w:tr>
    </w:tbl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p w:rsidR="00A61D5F" w:rsidRPr="001D2581" w:rsidRDefault="005B6205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Članak 3</w:t>
      </w:r>
      <w:r w:rsidR="00A61D5F" w:rsidRPr="001D2581">
        <w:rPr>
          <w:rFonts w:ascii="Times New Roman" w:hAnsi="Times New Roman" w:cs="Times New Roman"/>
          <w:b/>
        </w:rPr>
        <w:t>.</w:t>
      </w:r>
    </w:p>
    <w:p w:rsidR="00A61D5F" w:rsidRPr="001D2581" w:rsidRDefault="0029240E" w:rsidP="0029240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Izmjene i dopune</w:t>
      </w:r>
      <w:r w:rsidR="007A1031">
        <w:rPr>
          <w:rFonts w:ascii="Times New Roman" w:hAnsi="Times New Roman" w:cs="Times New Roman"/>
        </w:rPr>
        <w:t xml:space="preserve"> ovog</w:t>
      </w:r>
      <w:r w:rsidR="00A61D5F" w:rsidRPr="001D25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>a</w:t>
      </w:r>
      <w:r w:rsidR="00A61D5F" w:rsidRPr="001D2581">
        <w:rPr>
          <w:rFonts w:ascii="Times New Roman" w:hAnsi="Times New Roman" w:cs="Times New Roman"/>
        </w:rPr>
        <w:t xml:space="preserve"> objaviti će se u „Službenom glasniku Općine Murter-Kornati“ i stupa</w:t>
      </w:r>
      <w:r>
        <w:rPr>
          <w:rFonts w:ascii="Times New Roman" w:hAnsi="Times New Roman" w:cs="Times New Roman"/>
        </w:rPr>
        <w:t>ju</w:t>
      </w:r>
      <w:r w:rsidR="00A61D5F" w:rsidRPr="001D2581">
        <w:rPr>
          <w:rFonts w:ascii="Times New Roman" w:hAnsi="Times New Roman" w:cs="Times New Roman"/>
        </w:rPr>
        <w:t xml:space="preserve"> na snagu prvoga dana od dana objave.</w:t>
      </w: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p w:rsidR="00A61D5F" w:rsidRPr="001D2581" w:rsidRDefault="00A61D5F" w:rsidP="0029240E">
      <w:pPr>
        <w:spacing w:after="0" w:line="240" w:lineRule="auto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KLASA: </w:t>
      </w:r>
    </w:p>
    <w:p w:rsidR="00A61D5F" w:rsidRPr="001D2581" w:rsidRDefault="00A61D5F" w:rsidP="0029240E">
      <w:pPr>
        <w:spacing w:after="0" w:line="240" w:lineRule="auto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URBROJ: </w:t>
      </w:r>
    </w:p>
    <w:p w:rsidR="00A61D5F" w:rsidRDefault="001D2581" w:rsidP="0029240E">
      <w:pPr>
        <w:spacing w:after="0" w:line="240" w:lineRule="auto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Murter,  </w:t>
      </w:r>
    </w:p>
    <w:p w:rsidR="001D2581" w:rsidRDefault="001D2581" w:rsidP="00A61D5F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D2581" w:rsidRPr="001D2581" w:rsidRDefault="001D2581" w:rsidP="00A61D5F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p w:rsidR="00A61D5F" w:rsidRPr="001D2581" w:rsidRDefault="00A61D5F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OPĆINSKO VIJEĆE OPĆINE MURTER-KORNATI</w:t>
      </w:r>
    </w:p>
    <w:p w:rsidR="00A61D5F" w:rsidRPr="001D2581" w:rsidRDefault="00A61D5F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Predsjedni</w:t>
      </w:r>
      <w:r w:rsidR="00773813" w:rsidRPr="001D2581">
        <w:rPr>
          <w:rFonts w:ascii="Times New Roman" w:hAnsi="Times New Roman" w:cs="Times New Roman"/>
        </w:rPr>
        <w:t>ca</w:t>
      </w:r>
    </w:p>
    <w:p w:rsidR="00773813" w:rsidRPr="001D2581" w:rsidRDefault="00773813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Tina Skračić</w:t>
      </w:r>
    </w:p>
    <w:p w:rsidR="00A61D5F" w:rsidRPr="001D2581" w:rsidRDefault="00A61D5F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61D5F" w:rsidRDefault="00A61D5F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2581" w:rsidRPr="001D2581" w:rsidRDefault="001D2581" w:rsidP="00A61D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p w:rsidR="00A61D5F" w:rsidRPr="001D2581" w:rsidRDefault="00A61D5F" w:rsidP="0029240E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OBRAZLOŽENJE:</w:t>
      </w:r>
    </w:p>
    <w:p w:rsidR="00A61D5F" w:rsidRPr="001D2581" w:rsidRDefault="00A61D5F" w:rsidP="0029240E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PREDLAGATELJ: općinski načelnik </w:t>
      </w:r>
    </w:p>
    <w:p w:rsidR="00A61D5F" w:rsidRPr="001D2581" w:rsidRDefault="00A61D5F" w:rsidP="0029240E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IZVJESTITELJ: Josipa Skračić, viša savjetnica za proračun i financije i </w:t>
      </w:r>
      <w:r w:rsidRPr="001D2581">
        <w:rPr>
          <w:rFonts w:ascii="Times New Roman" w:hAnsi="Times New Roman"/>
        </w:rPr>
        <w:t>Luka Ježina – viši savjetnik za razvoj i fondove EU</w:t>
      </w:r>
    </w:p>
    <w:p w:rsidR="00A61D5F" w:rsidRPr="001D2581" w:rsidRDefault="00A61D5F" w:rsidP="0029240E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PRAVNA OSNOVA: Zakon o komunalnom gospodarstvu (NN, 68/18, 110/18, 32/20)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Sukladno članku 67. stavku 1. Zakona o komunalnom gospodarstvu (NN, 68/18, 110/18, 32/20, 145/24) Općinsko vijeće Općine Murter-Kornati za svaku kalendarsku godinu donosi Program građenja komunalne infrastrukture.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Komunalna infrastruktura prema Zakonu o komunalnom gospodarstvu obuhvaća: 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nerazvrstane ceste, javne prometne površine na kojima nije dopušten promet motornih vozila, javna parkirališta, javne garaže, javne zelene površine, javnu rasvjetu, groblja  i krematorije na grobljima, građevine namijenjene obavljanju javnog prijevoza. 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Građenje komunalne infrastrukture u smislu Zakona o komunalnom gospodarstvu obuhvaća radnje i radove rješavanja imovinskopravnih odnosa na zemljištu za građenje komunalne infrastrukture, uklanjanje i/ili </w:t>
      </w:r>
      <w:proofErr w:type="spellStart"/>
      <w:r w:rsidRPr="001D2581">
        <w:rPr>
          <w:rFonts w:ascii="Times New Roman" w:hAnsi="Times New Roman" w:cs="Times New Roman"/>
        </w:rPr>
        <w:t>izmještanje</w:t>
      </w:r>
      <w:proofErr w:type="spellEnd"/>
      <w:r w:rsidRPr="001D2581">
        <w:rPr>
          <w:rFonts w:ascii="Times New Roman" w:hAnsi="Times New Roman" w:cs="Times New Roman"/>
        </w:rPr>
        <w:t xml:space="preserve"> postojećih građevina na zemljištu za građenje komunalne infrastrukture i radove na sanaciji tog zemljišta, pribavljanje projekata i druge dokumentacije potrebne za izdavanje dozvola i drugih akata za građenje i uporabu komunalne infrastrukture, te građenje komunalne infrastrukture u smislu zakona kojim se uređuje gradnja građevina.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Procjena troškova građenja komunalne infrastrukture obavlja se prema načelnu punog pokrića troškova građenja komunalne infrastrukture određenog programom građenja komunalne infrastrukture.</w:t>
      </w:r>
    </w:p>
    <w:p w:rsidR="00A61D5F" w:rsidRPr="001D2581" w:rsidRDefault="00A61D5F" w:rsidP="00A61D5F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Troškovi građenja komunalne infrastrukture procjenjuju se na temelju troškova građenja usporedivih građevina komunalne infrastrukture u godini koja prethodi planskom razdoblju i zabilježenog indeksa povećanja odnosno smanjenja troškova građenja.</w:t>
      </w:r>
    </w:p>
    <w:p w:rsidR="00A61D5F" w:rsidRPr="001D2581" w:rsidRDefault="00A61D5F" w:rsidP="00A61D5F">
      <w:pPr>
        <w:spacing w:after="0" w:line="240" w:lineRule="auto"/>
        <w:rPr>
          <w:rFonts w:ascii="Times New Roman" w:hAnsi="Times New Roman" w:cs="Times New Roman"/>
        </w:rPr>
      </w:pPr>
    </w:p>
    <w:p w:rsidR="0064124A" w:rsidRPr="001D2581" w:rsidRDefault="0064124A"/>
    <w:sectPr w:rsidR="0064124A" w:rsidRPr="001D2581" w:rsidSect="003A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739E"/>
    <w:multiLevelType w:val="hybridMultilevel"/>
    <w:tmpl w:val="B434BA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2152C"/>
    <w:multiLevelType w:val="hybridMultilevel"/>
    <w:tmpl w:val="F38AC05A"/>
    <w:lvl w:ilvl="0" w:tplc="B54212C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4CE7"/>
    <w:multiLevelType w:val="hybridMultilevel"/>
    <w:tmpl w:val="C3E0F3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04051"/>
    <w:multiLevelType w:val="hybridMultilevel"/>
    <w:tmpl w:val="9D5C6834"/>
    <w:lvl w:ilvl="0" w:tplc="041A0017">
      <w:start w:val="1"/>
      <w:numFmt w:val="lowerLetter"/>
      <w:lvlText w:val="%1)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345F5"/>
    <w:multiLevelType w:val="hybridMultilevel"/>
    <w:tmpl w:val="77743CFC"/>
    <w:lvl w:ilvl="0" w:tplc="A39C13D6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42F41"/>
    <w:multiLevelType w:val="hybridMultilevel"/>
    <w:tmpl w:val="9AA643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5F"/>
    <w:rsid w:val="00022077"/>
    <w:rsid w:val="00091947"/>
    <w:rsid w:val="00094735"/>
    <w:rsid w:val="001148E9"/>
    <w:rsid w:val="001443AC"/>
    <w:rsid w:val="001A624E"/>
    <w:rsid w:val="001D2581"/>
    <w:rsid w:val="002016C2"/>
    <w:rsid w:val="0029240E"/>
    <w:rsid w:val="003A395E"/>
    <w:rsid w:val="003B7C47"/>
    <w:rsid w:val="00483F88"/>
    <w:rsid w:val="004B3ECF"/>
    <w:rsid w:val="004D42C1"/>
    <w:rsid w:val="0053635D"/>
    <w:rsid w:val="005B6205"/>
    <w:rsid w:val="0064124A"/>
    <w:rsid w:val="006A3EB7"/>
    <w:rsid w:val="006E47F0"/>
    <w:rsid w:val="006F6570"/>
    <w:rsid w:val="00773813"/>
    <w:rsid w:val="007A1031"/>
    <w:rsid w:val="007A2FA0"/>
    <w:rsid w:val="007C7477"/>
    <w:rsid w:val="00846ECA"/>
    <w:rsid w:val="009A05FE"/>
    <w:rsid w:val="00A61D5F"/>
    <w:rsid w:val="00AA2E4F"/>
    <w:rsid w:val="00B152FE"/>
    <w:rsid w:val="00C0397F"/>
    <w:rsid w:val="00D46C2A"/>
    <w:rsid w:val="00E07F43"/>
    <w:rsid w:val="00E478B7"/>
    <w:rsid w:val="00F5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FD22A-4E19-46C4-B3D6-838C8696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5F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61D5F"/>
    <w:pPr>
      <w:ind w:left="720"/>
      <w:contextualSpacing/>
    </w:pPr>
  </w:style>
  <w:style w:type="table" w:styleId="Reetkatablice">
    <w:name w:val="Table Grid"/>
    <w:basedOn w:val="Obinatablica"/>
    <w:uiPriority w:val="39"/>
    <w:rsid w:val="00A61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D2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2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Melanija</cp:lastModifiedBy>
  <cp:revision>8</cp:revision>
  <cp:lastPrinted>2025-10-24T08:30:00Z</cp:lastPrinted>
  <dcterms:created xsi:type="dcterms:W3CDTF">2025-10-24T07:21:00Z</dcterms:created>
  <dcterms:modified xsi:type="dcterms:W3CDTF">2025-10-24T08:30:00Z</dcterms:modified>
</cp:coreProperties>
</file>